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水库承包合同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甲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方：昌盛镇兴东村民委员会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法人代表：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乙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方：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住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址：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身份证号码：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为了更好地利用自然资源，按照国家有关政策，经</w:t>
      </w:r>
      <w:r>
        <w:rPr>
          <w:rFonts w:hint="eastAsia"/>
          <w:sz w:val="32"/>
          <w:szCs w:val="32"/>
          <w:lang w:eastAsia="zh-CN"/>
        </w:rPr>
        <w:t>村委会、</w:t>
      </w:r>
      <w:r>
        <w:rPr>
          <w:rFonts w:hint="eastAsia"/>
          <w:sz w:val="32"/>
          <w:szCs w:val="32"/>
        </w:rPr>
        <w:t>村民</w:t>
      </w:r>
      <w:r>
        <w:rPr>
          <w:rFonts w:hint="eastAsia"/>
          <w:sz w:val="32"/>
          <w:szCs w:val="32"/>
          <w:lang w:eastAsia="zh-CN"/>
        </w:rPr>
        <w:t>代表</w:t>
      </w:r>
      <w:r>
        <w:rPr>
          <w:rFonts w:hint="eastAsia"/>
          <w:sz w:val="32"/>
          <w:szCs w:val="32"/>
        </w:rPr>
        <w:t>大会讨论通过，</w:t>
      </w:r>
      <w:r>
        <w:rPr>
          <w:rFonts w:hint="eastAsia"/>
          <w:sz w:val="32"/>
          <w:szCs w:val="32"/>
          <w:lang w:eastAsia="zh-CN"/>
        </w:rPr>
        <w:t>报请镇党委政府批准，通过青冈县交易中心现</w:t>
      </w:r>
      <w:r>
        <w:rPr>
          <w:rFonts w:hint="eastAsia"/>
          <w:sz w:val="32"/>
          <w:szCs w:val="32"/>
        </w:rPr>
        <w:t>将本村</w:t>
      </w:r>
      <w:r>
        <w:rPr>
          <w:rFonts w:hint="eastAsia"/>
          <w:sz w:val="32"/>
          <w:szCs w:val="32"/>
          <w:lang w:eastAsia="zh-CN"/>
        </w:rPr>
        <w:t>畜牧场附近东水库、西水库承包给</w:t>
      </w:r>
      <w:r>
        <w:rPr>
          <w:rFonts w:hint="eastAsia"/>
          <w:sz w:val="32"/>
          <w:szCs w:val="32"/>
        </w:rPr>
        <w:t>乙方经营。经双方商议，订立</w:t>
      </w:r>
      <w:r>
        <w:rPr>
          <w:rFonts w:hint="eastAsia"/>
          <w:sz w:val="32"/>
          <w:szCs w:val="32"/>
          <w:lang w:eastAsia="zh-CN"/>
        </w:rPr>
        <w:t>下列合同条款</w:t>
      </w:r>
      <w:r>
        <w:rPr>
          <w:rFonts w:hint="eastAsia"/>
          <w:sz w:val="32"/>
          <w:szCs w:val="32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水库位置和承包范围：畜牧场附近东水库水面</w:t>
      </w:r>
      <w:r>
        <w:rPr>
          <w:rFonts w:hint="eastAsia"/>
          <w:sz w:val="32"/>
          <w:szCs w:val="32"/>
          <w:lang w:val="en-US" w:eastAsia="zh-CN"/>
        </w:rPr>
        <w:t>10.55亩，西水库水面18.69亩。</w:t>
      </w:r>
    </w:p>
    <w:p>
      <w:pPr>
        <w:numPr>
          <w:numId w:val="0"/>
        </w:numPr>
        <w:ind w:left="319" w:leftChars="152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sz w:val="32"/>
          <w:szCs w:val="32"/>
        </w:rPr>
        <w:t>承包期限为3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，即</w:t>
      </w:r>
      <w:r>
        <w:rPr>
          <w:rFonts w:hint="eastAsia"/>
          <w:sz w:val="32"/>
          <w:szCs w:val="32"/>
        </w:rPr>
        <w:t>自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日止。 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三、承包价格：</w:t>
      </w:r>
      <w:r>
        <w:rPr>
          <w:rFonts w:hint="eastAsia"/>
          <w:sz w:val="32"/>
          <w:szCs w:val="32"/>
          <w:lang w:val="en-US" w:eastAsia="zh-CN"/>
        </w:rPr>
        <w:t xml:space="preserve">                 元。计          元。承包之日起一次性交清承包费。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四、乙方承包后，</w:t>
      </w:r>
      <w:r>
        <w:rPr>
          <w:rFonts w:hint="eastAsia"/>
          <w:sz w:val="32"/>
          <w:szCs w:val="32"/>
          <w:lang w:eastAsia="zh-CN"/>
        </w:rPr>
        <w:t>可用于养殖水产品、抗旱用水。</w:t>
      </w:r>
      <w:r>
        <w:rPr>
          <w:rFonts w:hint="eastAsia"/>
          <w:sz w:val="32"/>
          <w:szCs w:val="32"/>
        </w:rPr>
        <w:t>在承包期间</w:t>
      </w:r>
      <w:r>
        <w:rPr>
          <w:rFonts w:hint="eastAsia"/>
          <w:sz w:val="32"/>
          <w:szCs w:val="32"/>
          <w:lang w:eastAsia="zh-CN"/>
        </w:rPr>
        <w:t>乙方</w:t>
      </w:r>
      <w:r>
        <w:rPr>
          <w:rFonts w:hint="eastAsia"/>
          <w:sz w:val="32"/>
          <w:szCs w:val="32"/>
        </w:rPr>
        <w:t>对承包水面享有管理权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使用权以及收益权</w:t>
      </w:r>
      <w:r>
        <w:rPr>
          <w:rFonts w:hint="eastAsia"/>
          <w:sz w:val="32"/>
          <w:szCs w:val="32"/>
          <w:lang w:eastAsia="zh-CN"/>
        </w:rPr>
        <w:t>。乙方</w:t>
      </w:r>
      <w:r>
        <w:rPr>
          <w:rFonts w:hint="eastAsia"/>
          <w:sz w:val="32"/>
          <w:szCs w:val="32"/>
        </w:rPr>
        <w:t>不得</w:t>
      </w:r>
      <w:r>
        <w:rPr>
          <w:rFonts w:hint="eastAsia"/>
          <w:sz w:val="32"/>
          <w:szCs w:val="32"/>
          <w:lang w:eastAsia="zh-CN"/>
        </w:rPr>
        <w:t>私自将水库进行</w:t>
      </w:r>
      <w:r>
        <w:rPr>
          <w:rFonts w:hint="eastAsia"/>
          <w:sz w:val="32"/>
          <w:szCs w:val="32"/>
        </w:rPr>
        <w:t>出卖、出租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转让</w:t>
      </w:r>
      <w:r>
        <w:rPr>
          <w:rFonts w:hint="eastAsia"/>
          <w:sz w:val="32"/>
          <w:szCs w:val="32"/>
          <w:lang w:eastAsia="zh-CN"/>
        </w:rPr>
        <w:t>、抵押，如出租、转让必须经甲方同意后方可实施。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五、为了便于乙方管理水库，承包期内乙方可在水库边上建设临时性建筑，但必须经甲方及相关部门勘察批准后方可实施，合同到期时乙方自行拆除，一切费用由乙方自己负责。合同到期时乙方未能及时清除地上附着物或临时建筑，甲方视为乙方对此已经弃权，甲方有权进行处置，并且残值归甲方。</w:t>
      </w:r>
      <w:r>
        <w:rPr>
          <w:rFonts w:hint="eastAsia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六、双方的权利和义务：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0000FF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甲方</w:t>
      </w:r>
      <w:r>
        <w:rPr>
          <w:rFonts w:hint="eastAsia"/>
          <w:sz w:val="32"/>
          <w:szCs w:val="32"/>
          <w:lang w:eastAsia="zh-CN"/>
        </w:rPr>
        <w:t>为乙方划清水库边界及位置。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因农业灌溉需要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水时，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乙方必须保证抗旱用水，所收取的水费按照物价部门规定的价格收取，乙方不得私自抬高水价。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  <w:lang w:eastAsia="zh-CN"/>
        </w:rPr>
        <w:t>水库承包后的一切安全事故由乙方自己负责，甲方概不负责。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eastAsia"/>
          <w:sz w:val="32"/>
          <w:szCs w:val="32"/>
          <w:lang w:eastAsia="zh-CN"/>
        </w:rPr>
        <w:t>自合同签订之日起，有关部门所收取的一切费用由乙方负责。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eastAsia"/>
          <w:sz w:val="32"/>
          <w:szCs w:val="32"/>
          <w:lang w:eastAsia="zh-CN"/>
        </w:rPr>
        <w:t>乙方承包水库后，汛期必须按照要求及时泄洪放水，确保水库大坝安全。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不得损毁水库坝面，必须保障农户正常通行。水库周边乙方不得自行栽植林木。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6、</w:t>
      </w:r>
      <w:r>
        <w:rPr>
          <w:rFonts w:hint="eastAsia"/>
          <w:sz w:val="32"/>
          <w:szCs w:val="32"/>
          <w:lang w:eastAsia="zh-CN"/>
        </w:rPr>
        <w:t>如国家有政策需要对水库进行清淤等治理时，涉及到库容内的地块，乙方必须无偿提供，同时协助甲方进行治理。乙方自己进行的清淤等治理，费用由乙方自己负责。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7、</w:t>
      </w:r>
      <w:r>
        <w:rPr>
          <w:rFonts w:hint="eastAsia"/>
          <w:sz w:val="32"/>
          <w:szCs w:val="32"/>
          <w:lang w:eastAsia="zh-CN"/>
        </w:rPr>
        <w:t>合同期满乙方必须按时将水库内的水产品打捞干净，甲方将按水库里无水产品收回水库，所有权及使用权归甲方所有，所造成的一切损失由乙方自己负责。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8、合同到期后，拍卖时同等价格原承包方优先。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七、违约责任：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1、如乙方违反上述条款，甲方有权无偿收回该水库，所有权及使用权归甲方所有。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2、如甲方违反上述条款，可追究相应经济责任。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八、合同条款未尽事宜，甲乙双方可协商解决。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九、此合同一式四份，甲乙双方各一份，镇经管服务中心备案一份，交易中心留存一份，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自签订之日起生效。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甲    方：昌盛镇兴东村民委员会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法人代表：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乙    方：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B95C"/>
    <w:multiLevelType w:val="singleLevel"/>
    <w:tmpl w:val="7384B9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7A31"/>
    <w:rsid w:val="1B2D774F"/>
    <w:rsid w:val="26F543A6"/>
    <w:rsid w:val="48E61C68"/>
    <w:rsid w:val="55807A31"/>
    <w:rsid w:val="5DF31462"/>
    <w:rsid w:val="5E7D2457"/>
    <w:rsid w:val="72557BBF"/>
    <w:rsid w:val="7C2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2019-11-19T02:33:00Z</dcterms:created>
  <dc:creator>Administrator</dc:creator>
  <cp:lastModifiedBy>Administrator</cp:lastModifiedBy>
  <dcterms:modified xsi:type="dcterms:W3CDTF">2023-03-18T08:35:18Z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