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5D" w:rsidRDefault="00780E5D">
      <w:pPr>
        <w:spacing w:line="400" w:lineRule="exact"/>
        <w:rPr>
          <w:rFonts w:hint="eastAsia"/>
          <w:szCs w:val="21"/>
        </w:rPr>
      </w:pPr>
      <w:bookmarkStart w:id="0" w:name="_GoBack"/>
      <w:bookmarkEnd w:id="0"/>
    </w:p>
    <w:p w:rsidR="00780E5D" w:rsidRDefault="00262C3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林地承包合同书</w:t>
      </w:r>
    </w:p>
    <w:p w:rsidR="00780E5D" w:rsidRDefault="00780E5D">
      <w:pPr>
        <w:jc w:val="center"/>
        <w:rPr>
          <w:sz w:val="36"/>
          <w:szCs w:val="36"/>
        </w:rPr>
      </w:pP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</w:t>
      </w:r>
      <w:r>
        <w:rPr>
          <w:rFonts w:ascii="仿宋" w:eastAsia="仿宋" w:hAnsi="仿宋" w:cs="仿宋" w:hint="eastAsia"/>
          <w:sz w:val="30"/>
          <w:szCs w:val="30"/>
        </w:rPr>
        <w:t>（出卖方）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青</w:t>
      </w:r>
      <w:r>
        <w:rPr>
          <w:rFonts w:ascii="仿宋" w:eastAsia="仿宋" w:hAnsi="仿宋" w:cs="仿宋" w:hint="eastAsia"/>
          <w:sz w:val="30"/>
          <w:szCs w:val="30"/>
        </w:rPr>
        <w:t>冈</w:t>
      </w:r>
      <w:r>
        <w:rPr>
          <w:rFonts w:ascii="仿宋" w:eastAsia="仿宋" w:hAnsi="仿宋" w:cs="仿宋" w:hint="eastAsia"/>
          <w:sz w:val="30"/>
          <w:szCs w:val="30"/>
        </w:rPr>
        <w:t>县</w:t>
      </w:r>
      <w:r>
        <w:rPr>
          <w:rFonts w:ascii="仿宋" w:eastAsia="仿宋" w:hAnsi="仿宋" w:cs="仿宋" w:hint="eastAsia"/>
          <w:sz w:val="30"/>
          <w:szCs w:val="30"/>
        </w:rPr>
        <w:t>祯</w:t>
      </w:r>
      <w:r>
        <w:rPr>
          <w:rFonts w:ascii="仿宋" w:eastAsia="仿宋" w:hAnsi="仿宋" w:cs="仿宋" w:hint="eastAsia"/>
          <w:sz w:val="30"/>
          <w:szCs w:val="30"/>
        </w:rPr>
        <w:t>祥镇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兆林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村</w:t>
      </w:r>
      <w:r>
        <w:rPr>
          <w:rFonts w:ascii="仿宋" w:eastAsia="仿宋" w:hAnsi="仿宋" w:cs="仿宋" w:hint="eastAsia"/>
          <w:sz w:val="30"/>
          <w:szCs w:val="30"/>
        </w:rPr>
        <w:t>经济合作社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乙方</w:t>
      </w:r>
      <w:r>
        <w:rPr>
          <w:rFonts w:ascii="仿宋" w:eastAsia="仿宋" w:hAnsi="仿宋" w:cs="仿宋" w:hint="eastAsia"/>
          <w:sz w:val="30"/>
          <w:szCs w:val="30"/>
        </w:rPr>
        <w:t>（买受方）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一、根</w:t>
      </w:r>
      <w:r>
        <w:rPr>
          <w:rFonts w:ascii="仿宋" w:eastAsia="仿宋" w:hAnsi="仿宋" w:cs="仿宋" w:hint="eastAsia"/>
          <w:sz w:val="30"/>
          <w:szCs w:val="30"/>
        </w:rPr>
        <w:t>据《中华人民共和国森林法》和《中华人民共和国</w:t>
      </w:r>
      <w:r>
        <w:rPr>
          <w:rFonts w:ascii="仿宋" w:eastAsia="仿宋" w:hAnsi="仿宋" w:cs="仿宋" w:hint="eastAsia"/>
          <w:sz w:val="30"/>
          <w:szCs w:val="30"/>
        </w:rPr>
        <w:t>土</w:t>
      </w:r>
      <w:r>
        <w:rPr>
          <w:rFonts w:ascii="仿宋" w:eastAsia="仿宋" w:hAnsi="仿宋" w:cs="仿宋" w:hint="eastAsia"/>
          <w:sz w:val="30"/>
          <w:szCs w:val="30"/>
        </w:rPr>
        <w:t>地承包法》的有关规定及青</w:t>
      </w:r>
      <w:r>
        <w:rPr>
          <w:rFonts w:ascii="仿宋" w:eastAsia="仿宋" w:hAnsi="仿宋" w:cs="仿宋" w:hint="eastAsia"/>
          <w:sz w:val="30"/>
          <w:szCs w:val="30"/>
        </w:rPr>
        <w:t>冈</w:t>
      </w:r>
      <w:r>
        <w:rPr>
          <w:rFonts w:ascii="仿宋" w:eastAsia="仿宋" w:hAnsi="仿宋" w:cs="仿宋" w:hint="eastAsia"/>
          <w:sz w:val="30"/>
          <w:szCs w:val="30"/>
        </w:rPr>
        <w:t>县关于《农村集体经济组织“三资”管理</w:t>
      </w:r>
      <w:r>
        <w:rPr>
          <w:rFonts w:ascii="仿宋" w:eastAsia="仿宋" w:hAnsi="仿宋" w:cs="仿宋" w:hint="eastAsia"/>
          <w:sz w:val="30"/>
          <w:szCs w:val="30"/>
        </w:rPr>
        <w:t>暂</w:t>
      </w:r>
      <w:r>
        <w:rPr>
          <w:rFonts w:ascii="仿宋" w:eastAsia="仿宋" w:hAnsi="仿宋" w:cs="仿宋" w:hint="eastAsia"/>
          <w:sz w:val="30"/>
          <w:szCs w:val="30"/>
        </w:rPr>
        <w:t>行办法》的相关要求，经村民大会或村民代表大会讨论通过，报镇、县资产管理部门评估认定，通过公共资源交易中心竞价方式。甲方将座落于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原刘信屯东去福禄村公路南侧</w:t>
      </w:r>
      <w:r>
        <w:rPr>
          <w:rFonts w:ascii="仿宋" w:eastAsia="仿宋" w:hAnsi="仿宋" w:cs="仿宋" w:hint="eastAsia"/>
          <w:sz w:val="30"/>
          <w:szCs w:val="30"/>
        </w:rPr>
        <w:t>4.95</w:t>
      </w:r>
      <w:r>
        <w:rPr>
          <w:rFonts w:ascii="仿宋" w:eastAsia="仿宋" w:hAnsi="仿宋" w:cs="仿宋" w:hint="eastAsia"/>
          <w:sz w:val="30"/>
          <w:szCs w:val="30"/>
        </w:rPr>
        <w:t>亩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以上林地承包给乙方经营，承包期自</w:t>
      </w:r>
      <w:r>
        <w:rPr>
          <w:rFonts w:ascii="仿宋" w:eastAsia="仿宋" w:hAnsi="仿宋" w:cs="仿宋" w:hint="eastAsia"/>
          <w:sz w:val="30"/>
          <w:szCs w:val="30"/>
        </w:rPr>
        <w:t>本合同签订之日起</w:t>
      </w:r>
      <w:r>
        <w:rPr>
          <w:rFonts w:ascii="仿宋" w:eastAsia="仿宋" w:hAnsi="仿宋" w:cs="仿宋" w:hint="eastAsia"/>
          <w:sz w:val="30"/>
          <w:szCs w:val="30"/>
        </w:rPr>
        <w:t>至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2048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4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1 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止</w:t>
      </w:r>
      <w:r>
        <w:rPr>
          <w:rFonts w:ascii="仿宋" w:eastAsia="仿宋" w:hAnsi="仿宋" w:cs="仿宋" w:hint="eastAsia"/>
          <w:sz w:val="30"/>
          <w:szCs w:val="30"/>
        </w:rPr>
        <w:t>，共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25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年，用于植树造林。价款总计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元，上述价款一次性结清。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二、甲、乙双方在合同履行中分别享有和承担下列权力和义务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、如乙方办理证照，甲方应按《中华人民共和国森林法》有关规定，积极提供各种便利条件。办理证照费用一律由乙方负责。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、承包林地的承包年限，应为本合同的约定年限。如乙方在本合同约定期限内不能全部采伐完毕，超期年限甲方每年向乙方收取每亩</w:t>
      </w:r>
      <w:r>
        <w:rPr>
          <w:rFonts w:ascii="仿宋" w:eastAsia="仿宋" w:hAnsi="仿宋" w:cs="仿宋" w:hint="eastAsia"/>
          <w:sz w:val="30"/>
          <w:szCs w:val="30"/>
        </w:rPr>
        <w:t>300</w:t>
      </w:r>
      <w:r>
        <w:rPr>
          <w:rFonts w:ascii="仿宋" w:eastAsia="仿宋" w:hAnsi="仿宋" w:cs="仿宋" w:hint="eastAsia"/>
          <w:sz w:val="30"/>
          <w:szCs w:val="30"/>
        </w:rPr>
        <w:t>元，作为甲方土地补偿费。如承包期内林木提前皆伐，林地甲方有权及时无偿收回。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、林木抚育管护由乙方自行负</w:t>
      </w:r>
      <w:r>
        <w:rPr>
          <w:rFonts w:ascii="仿宋" w:eastAsia="仿宋" w:hAnsi="仿宋" w:cs="仿宋" w:hint="eastAsia"/>
          <w:sz w:val="30"/>
          <w:szCs w:val="30"/>
        </w:rPr>
        <w:t>责</w:t>
      </w:r>
      <w:r>
        <w:rPr>
          <w:rFonts w:ascii="仿宋" w:eastAsia="仿宋" w:hAnsi="仿宋" w:cs="仿宋" w:hint="eastAsia"/>
          <w:sz w:val="30"/>
          <w:szCs w:val="30"/>
        </w:rPr>
        <w:t>，甲方有权力督促乙方搞好林木抚育工作。甲方有责任禁止任何</w:t>
      </w:r>
      <w:r>
        <w:rPr>
          <w:rFonts w:ascii="仿宋" w:eastAsia="仿宋" w:hAnsi="仿宋" w:cs="仿宋" w:hint="eastAsia"/>
          <w:sz w:val="30"/>
          <w:szCs w:val="30"/>
        </w:rPr>
        <w:t>单</w:t>
      </w:r>
      <w:r>
        <w:rPr>
          <w:rFonts w:ascii="仿宋" w:eastAsia="仿宋" w:hAnsi="仿宋" w:cs="仿宋" w:hint="eastAsia"/>
          <w:sz w:val="30"/>
          <w:szCs w:val="30"/>
        </w:rPr>
        <w:t>位或个人在乙方承包的林木中堆放柴草，有责任禁止任何单位或个人在林地范</w:t>
      </w:r>
      <w:r>
        <w:rPr>
          <w:rFonts w:ascii="仿宋" w:eastAsia="仿宋" w:hAnsi="仿宋" w:cs="仿宋" w:hint="eastAsia"/>
          <w:sz w:val="30"/>
          <w:szCs w:val="30"/>
        </w:rPr>
        <w:t>围</w:t>
      </w:r>
      <w:r>
        <w:rPr>
          <w:rFonts w:ascii="仿宋" w:eastAsia="仿宋" w:hAnsi="仿宋" w:cs="仿宋" w:hint="eastAsia"/>
          <w:sz w:val="30"/>
          <w:szCs w:val="30"/>
        </w:rPr>
        <w:t>内取土。上述两种情况如有发生，甲方有责任</w:t>
      </w:r>
      <w:r>
        <w:rPr>
          <w:rFonts w:ascii="仿宋" w:eastAsia="仿宋" w:hAnsi="仿宋" w:cs="仿宋" w:hint="eastAsia"/>
          <w:sz w:val="30"/>
          <w:szCs w:val="30"/>
        </w:rPr>
        <w:t>协助乙方通过有关部门依法解决。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、乙方承包林地所植林木的林影地，由甲方负责与被影地户协调，乙方概不</w:t>
      </w:r>
      <w:r>
        <w:rPr>
          <w:rFonts w:ascii="仿宋" w:eastAsia="仿宋" w:hAnsi="仿宋" w:cs="仿宋" w:hint="eastAsia"/>
          <w:sz w:val="30"/>
          <w:szCs w:val="30"/>
        </w:rPr>
        <w:t>负责。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、乙方享有本承包期内的林木或林地的转让、出卖和继承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权。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、在承包期内，如国家对林木或林地方面有扶持政策，扶持部分归乙方所有。但国家因建设</w:t>
      </w:r>
      <w:r>
        <w:rPr>
          <w:rFonts w:ascii="仿宋" w:eastAsia="仿宋" w:hAnsi="仿宋" w:cs="仿宋" w:hint="eastAsia"/>
          <w:sz w:val="30"/>
          <w:szCs w:val="30"/>
        </w:rPr>
        <w:t>需</w:t>
      </w:r>
      <w:r>
        <w:rPr>
          <w:rFonts w:ascii="仿宋" w:eastAsia="仿宋" w:hAnsi="仿宋" w:cs="仿宋" w:hint="eastAsia"/>
          <w:sz w:val="30"/>
          <w:szCs w:val="30"/>
        </w:rPr>
        <w:t>要征占林地，林木补偿政策兑现给乙方，其它补偿则应兑现给甲方或按有关规定执行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80E5D" w:rsidRDefault="00262C3D">
      <w:pPr>
        <w:numPr>
          <w:ilvl w:val="0"/>
          <w:numId w:val="2"/>
        </w:num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乙方不得违背合同约定改变林地用途，否则甲方有权无偿收回林地重新发包。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、乙方将所承包林地，转卖或转让他人的，承买方、受让方享有和承担约定乙方同等条款的权力和义务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、甲、乙双方任何</w:t>
      </w:r>
      <w:r>
        <w:rPr>
          <w:rFonts w:ascii="仿宋" w:eastAsia="仿宋" w:hAnsi="仿宋" w:cs="仿宋" w:hint="eastAsia"/>
          <w:sz w:val="30"/>
          <w:szCs w:val="30"/>
        </w:rPr>
        <w:t>一方违约都要赔偿给对方造成的直接经济损失。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</w:t>
      </w:r>
      <w:r>
        <w:rPr>
          <w:rFonts w:ascii="仿宋" w:eastAsia="仿宋" w:hAnsi="仿宋" w:cs="仿宋" w:hint="eastAsia"/>
          <w:sz w:val="30"/>
          <w:szCs w:val="30"/>
        </w:rPr>
        <w:t>特殊约定条款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、乙方在承包林地后应及时按照林业部门要求进行植林造林，最迟应在下一年度春季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完成植树造林。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、如乙方在合同签订之日起两年内未完成植树造林或造林成活率不足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％的，甲方有权无偿收回乙方所承包的林地。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四、本合同自签订之日起生效，此合同一式</w:t>
      </w: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 w:hint="eastAsia"/>
          <w:sz w:val="30"/>
          <w:szCs w:val="30"/>
        </w:rPr>
        <w:t>份，甲、乙双方各执一份，乡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经管中心、公共资源交易中心各存一份。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青</w:t>
      </w:r>
      <w:r>
        <w:rPr>
          <w:rFonts w:ascii="仿宋" w:eastAsia="仿宋" w:hAnsi="仿宋" w:cs="仿宋" w:hint="eastAsia"/>
          <w:sz w:val="30"/>
          <w:szCs w:val="30"/>
        </w:rPr>
        <w:t>冈</w:t>
      </w:r>
      <w:r>
        <w:rPr>
          <w:rFonts w:ascii="仿宋" w:eastAsia="仿宋" w:hAnsi="仿宋" w:cs="仿宋" w:hint="eastAsia"/>
          <w:sz w:val="30"/>
          <w:szCs w:val="30"/>
        </w:rPr>
        <w:t>县</w:t>
      </w:r>
      <w:r>
        <w:rPr>
          <w:rFonts w:ascii="仿宋" w:eastAsia="仿宋" w:hAnsi="仿宋" w:cs="仿宋" w:hint="eastAsia"/>
          <w:sz w:val="30"/>
          <w:szCs w:val="30"/>
        </w:rPr>
        <w:t>祯祥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兆林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村</w:t>
      </w:r>
      <w:r>
        <w:rPr>
          <w:rFonts w:ascii="仿宋" w:eastAsia="仿宋" w:hAnsi="仿宋" w:cs="仿宋" w:hint="eastAsia"/>
          <w:sz w:val="30"/>
          <w:szCs w:val="30"/>
        </w:rPr>
        <w:t>经济合作社（</w:t>
      </w:r>
      <w:r>
        <w:rPr>
          <w:rFonts w:ascii="仿宋" w:eastAsia="仿宋" w:hAnsi="仿宋" w:cs="仿宋" w:hint="eastAsia"/>
          <w:sz w:val="30"/>
          <w:szCs w:val="30"/>
        </w:rPr>
        <w:t>公章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ind w:firstLineChars="600" w:firstLine="1800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法人代表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签字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800" w:firstLine="2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乙方</w:t>
      </w:r>
      <w:r>
        <w:rPr>
          <w:rFonts w:ascii="仿宋" w:eastAsia="仿宋" w:hAnsi="仿宋" w:cs="仿宋" w:hint="eastAsia"/>
          <w:sz w:val="30"/>
          <w:szCs w:val="30"/>
        </w:rPr>
        <w:t>：（</w:t>
      </w:r>
      <w:r>
        <w:rPr>
          <w:rFonts w:ascii="仿宋" w:eastAsia="仿宋" w:hAnsi="仿宋" w:cs="仿宋" w:hint="eastAsia"/>
          <w:sz w:val="30"/>
          <w:szCs w:val="30"/>
        </w:rPr>
        <w:t>签字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800" w:firstLine="2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乡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“三资”代理服务中心主任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签字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乡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合同鉴证机构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章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2100" w:firstLine="6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80E5D" w:rsidRDefault="00780E5D">
      <w:pPr>
        <w:spacing w:line="400" w:lineRule="exact"/>
        <w:rPr>
          <w:szCs w:val="21"/>
        </w:rPr>
      </w:pPr>
    </w:p>
    <w:p w:rsidR="00780E5D" w:rsidRDefault="00780E5D">
      <w:pPr>
        <w:spacing w:line="400" w:lineRule="exact"/>
        <w:rPr>
          <w:szCs w:val="21"/>
        </w:rPr>
      </w:pPr>
    </w:p>
    <w:p w:rsidR="00780E5D" w:rsidRDefault="00780E5D">
      <w:pPr>
        <w:spacing w:line="400" w:lineRule="exact"/>
        <w:rPr>
          <w:szCs w:val="21"/>
        </w:rPr>
      </w:pPr>
    </w:p>
    <w:p w:rsidR="00780E5D" w:rsidRDefault="00780E5D">
      <w:pPr>
        <w:spacing w:line="400" w:lineRule="exact"/>
        <w:rPr>
          <w:szCs w:val="21"/>
        </w:rPr>
      </w:pPr>
    </w:p>
    <w:p w:rsidR="00780E5D" w:rsidRDefault="00780E5D">
      <w:pPr>
        <w:spacing w:line="400" w:lineRule="exact"/>
        <w:rPr>
          <w:szCs w:val="21"/>
        </w:rPr>
      </w:pPr>
    </w:p>
    <w:p w:rsidR="00780E5D" w:rsidRDefault="00262C3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林地承包合同书</w:t>
      </w:r>
    </w:p>
    <w:p w:rsidR="00780E5D" w:rsidRDefault="00780E5D">
      <w:pPr>
        <w:jc w:val="center"/>
        <w:rPr>
          <w:sz w:val="36"/>
          <w:szCs w:val="36"/>
        </w:rPr>
      </w:pP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</w:t>
      </w:r>
      <w:r>
        <w:rPr>
          <w:rFonts w:ascii="仿宋" w:eastAsia="仿宋" w:hAnsi="仿宋" w:cs="仿宋" w:hint="eastAsia"/>
          <w:sz w:val="30"/>
          <w:szCs w:val="30"/>
        </w:rPr>
        <w:t>（出卖方）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青</w:t>
      </w:r>
      <w:r>
        <w:rPr>
          <w:rFonts w:ascii="仿宋" w:eastAsia="仿宋" w:hAnsi="仿宋" w:cs="仿宋" w:hint="eastAsia"/>
          <w:sz w:val="30"/>
          <w:szCs w:val="30"/>
        </w:rPr>
        <w:t>冈</w:t>
      </w:r>
      <w:r>
        <w:rPr>
          <w:rFonts w:ascii="仿宋" w:eastAsia="仿宋" w:hAnsi="仿宋" w:cs="仿宋" w:hint="eastAsia"/>
          <w:sz w:val="30"/>
          <w:szCs w:val="30"/>
        </w:rPr>
        <w:t>县</w:t>
      </w:r>
      <w:r>
        <w:rPr>
          <w:rFonts w:ascii="仿宋" w:eastAsia="仿宋" w:hAnsi="仿宋" w:cs="仿宋" w:hint="eastAsia"/>
          <w:sz w:val="30"/>
          <w:szCs w:val="30"/>
        </w:rPr>
        <w:t>祯</w:t>
      </w:r>
      <w:r>
        <w:rPr>
          <w:rFonts w:ascii="仿宋" w:eastAsia="仿宋" w:hAnsi="仿宋" w:cs="仿宋" w:hint="eastAsia"/>
          <w:sz w:val="30"/>
          <w:szCs w:val="30"/>
        </w:rPr>
        <w:t>祥镇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兆林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村</w:t>
      </w:r>
      <w:r>
        <w:rPr>
          <w:rFonts w:ascii="仿宋" w:eastAsia="仿宋" w:hAnsi="仿宋" w:cs="仿宋" w:hint="eastAsia"/>
          <w:sz w:val="30"/>
          <w:szCs w:val="30"/>
        </w:rPr>
        <w:t>经济合作社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乙方</w:t>
      </w:r>
      <w:r>
        <w:rPr>
          <w:rFonts w:ascii="仿宋" w:eastAsia="仿宋" w:hAnsi="仿宋" w:cs="仿宋" w:hint="eastAsia"/>
          <w:sz w:val="30"/>
          <w:szCs w:val="30"/>
        </w:rPr>
        <w:t>（买受方）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一、根</w:t>
      </w:r>
      <w:r>
        <w:rPr>
          <w:rFonts w:ascii="仿宋" w:eastAsia="仿宋" w:hAnsi="仿宋" w:cs="仿宋" w:hint="eastAsia"/>
          <w:sz w:val="30"/>
          <w:szCs w:val="30"/>
        </w:rPr>
        <w:t>据《中华人民共和国森林法》和《中华人民共和国</w:t>
      </w:r>
      <w:r>
        <w:rPr>
          <w:rFonts w:ascii="仿宋" w:eastAsia="仿宋" w:hAnsi="仿宋" w:cs="仿宋" w:hint="eastAsia"/>
          <w:sz w:val="30"/>
          <w:szCs w:val="30"/>
        </w:rPr>
        <w:t>土</w:t>
      </w:r>
      <w:r>
        <w:rPr>
          <w:rFonts w:ascii="仿宋" w:eastAsia="仿宋" w:hAnsi="仿宋" w:cs="仿宋" w:hint="eastAsia"/>
          <w:sz w:val="30"/>
          <w:szCs w:val="30"/>
        </w:rPr>
        <w:t>地承包法》的有关规定及青</w:t>
      </w:r>
      <w:r>
        <w:rPr>
          <w:rFonts w:ascii="仿宋" w:eastAsia="仿宋" w:hAnsi="仿宋" w:cs="仿宋" w:hint="eastAsia"/>
          <w:sz w:val="30"/>
          <w:szCs w:val="30"/>
        </w:rPr>
        <w:t>冈</w:t>
      </w:r>
      <w:r>
        <w:rPr>
          <w:rFonts w:ascii="仿宋" w:eastAsia="仿宋" w:hAnsi="仿宋" w:cs="仿宋" w:hint="eastAsia"/>
          <w:sz w:val="30"/>
          <w:szCs w:val="30"/>
        </w:rPr>
        <w:t>县关于《农村集体经济组织“三资”管理</w:t>
      </w:r>
      <w:r>
        <w:rPr>
          <w:rFonts w:ascii="仿宋" w:eastAsia="仿宋" w:hAnsi="仿宋" w:cs="仿宋" w:hint="eastAsia"/>
          <w:sz w:val="30"/>
          <w:szCs w:val="30"/>
        </w:rPr>
        <w:t>暂</w:t>
      </w:r>
      <w:r>
        <w:rPr>
          <w:rFonts w:ascii="仿宋" w:eastAsia="仿宋" w:hAnsi="仿宋" w:cs="仿宋" w:hint="eastAsia"/>
          <w:sz w:val="30"/>
          <w:szCs w:val="30"/>
        </w:rPr>
        <w:t>行办法》的相关要求，经村民大会或村民代表大会讨论通过，报镇、县资产管理部门评估认定，通过公共资源交易中心竞价方式。甲方将座落于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原刘信屯东去福禄村公路北侧</w:t>
      </w:r>
      <w:r>
        <w:rPr>
          <w:rFonts w:ascii="仿宋" w:eastAsia="仿宋" w:hAnsi="仿宋" w:cs="仿宋" w:hint="eastAsia"/>
          <w:sz w:val="30"/>
          <w:szCs w:val="30"/>
        </w:rPr>
        <w:t>5.4</w:t>
      </w:r>
      <w:r>
        <w:rPr>
          <w:rFonts w:ascii="仿宋" w:eastAsia="仿宋" w:hAnsi="仿宋" w:cs="仿宋" w:hint="eastAsia"/>
          <w:sz w:val="30"/>
          <w:szCs w:val="30"/>
        </w:rPr>
        <w:t>亩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以上林地承包给乙方经营，承包期自</w:t>
      </w:r>
      <w:r>
        <w:rPr>
          <w:rFonts w:ascii="仿宋" w:eastAsia="仿宋" w:hAnsi="仿宋" w:cs="仿宋" w:hint="eastAsia"/>
          <w:sz w:val="30"/>
          <w:szCs w:val="30"/>
        </w:rPr>
        <w:t>本合同签订之日起</w:t>
      </w:r>
      <w:r>
        <w:rPr>
          <w:rFonts w:ascii="仿宋" w:eastAsia="仿宋" w:hAnsi="仿宋" w:cs="仿宋" w:hint="eastAsia"/>
          <w:sz w:val="30"/>
          <w:szCs w:val="30"/>
        </w:rPr>
        <w:t>至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2048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4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01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止</w:t>
      </w:r>
      <w:r>
        <w:rPr>
          <w:rFonts w:ascii="仿宋" w:eastAsia="仿宋" w:hAnsi="仿宋" w:cs="仿宋" w:hint="eastAsia"/>
          <w:sz w:val="30"/>
          <w:szCs w:val="30"/>
        </w:rPr>
        <w:t>，共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25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年，用于植树造林。价款总计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元，上述价款一次性结清。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二、甲、乙双方在合同履行中分别享有和承担下列权力和义务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、如乙方办理证照，甲方应按《中华人民共和国森林法》有关规定，积极提供各种便利条件。办理证照费用一律由乙方负责。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、承包林地的承包年限，应为本合同的约定年限。如乙方在本合同约定期限内不能全部采伐完毕，超期年限甲方每年向乙方收取每亩</w:t>
      </w:r>
      <w:r>
        <w:rPr>
          <w:rFonts w:ascii="仿宋" w:eastAsia="仿宋" w:hAnsi="仿宋" w:cs="仿宋" w:hint="eastAsia"/>
          <w:sz w:val="30"/>
          <w:szCs w:val="30"/>
        </w:rPr>
        <w:t>300</w:t>
      </w:r>
      <w:r>
        <w:rPr>
          <w:rFonts w:ascii="仿宋" w:eastAsia="仿宋" w:hAnsi="仿宋" w:cs="仿宋" w:hint="eastAsia"/>
          <w:sz w:val="30"/>
          <w:szCs w:val="30"/>
        </w:rPr>
        <w:t>元，作为甲方土地补偿费。如承包期内林木提前皆伐，林地甲方有权及时无偿收回。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、林木抚育</w:t>
      </w:r>
      <w:r>
        <w:rPr>
          <w:rFonts w:ascii="仿宋" w:eastAsia="仿宋" w:hAnsi="仿宋" w:cs="仿宋" w:hint="eastAsia"/>
          <w:sz w:val="30"/>
          <w:szCs w:val="30"/>
        </w:rPr>
        <w:t>管护由乙方自行负</w:t>
      </w:r>
      <w:r>
        <w:rPr>
          <w:rFonts w:ascii="仿宋" w:eastAsia="仿宋" w:hAnsi="仿宋" w:cs="仿宋" w:hint="eastAsia"/>
          <w:sz w:val="30"/>
          <w:szCs w:val="30"/>
        </w:rPr>
        <w:t>责</w:t>
      </w:r>
      <w:r>
        <w:rPr>
          <w:rFonts w:ascii="仿宋" w:eastAsia="仿宋" w:hAnsi="仿宋" w:cs="仿宋" w:hint="eastAsia"/>
          <w:sz w:val="30"/>
          <w:szCs w:val="30"/>
        </w:rPr>
        <w:t>，甲方有权力督促乙方搞好林木抚育工作。甲方有责任禁止任何</w:t>
      </w:r>
      <w:r>
        <w:rPr>
          <w:rFonts w:ascii="仿宋" w:eastAsia="仿宋" w:hAnsi="仿宋" w:cs="仿宋" w:hint="eastAsia"/>
          <w:sz w:val="30"/>
          <w:szCs w:val="30"/>
        </w:rPr>
        <w:t>单</w:t>
      </w:r>
      <w:r>
        <w:rPr>
          <w:rFonts w:ascii="仿宋" w:eastAsia="仿宋" w:hAnsi="仿宋" w:cs="仿宋" w:hint="eastAsia"/>
          <w:sz w:val="30"/>
          <w:szCs w:val="30"/>
        </w:rPr>
        <w:t>位或个人在乙方承包的林木中堆放柴草，有责任禁止任何单位或个人在林地范</w:t>
      </w:r>
      <w:r>
        <w:rPr>
          <w:rFonts w:ascii="仿宋" w:eastAsia="仿宋" w:hAnsi="仿宋" w:cs="仿宋" w:hint="eastAsia"/>
          <w:sz w:val="30"/>
          <w:szCs w:val="30"/>
        </w:rPr>
        <w:t>围</w:t>
      </w:r>
      <w:r>
        <w:rPr>
          <w:rFonts w:ascii="仿宋" w:eastAsia="仿宋" w:hAnsi="仿宋" w:cs="仿宋" w:hint="eastAsia"/>
          <w:sz w:val="30"/>
          <w:szCs w:val="30"/>
        </w:rPr>
        <w:t>内取土。上述两种情况如有发生，甲方有责任协助乙方通过有关部门依法解决。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、乙方承包林地所植林木的林影地，由甲方负责与被影地户协调，乙方概不</w:t>
      </w:r>
      <w:r>
        <w:rPr>
          <w:rFonts w:ascii="仿宋" w:eastAsia="仿宋" w:hAnsi="仿宋" w:cs="仿宋" w:hint="eastAsia"/>
          <w:sz w:val="30"/>
          <w:szCs w:val="30"/>
        </w:rPr>
        <w:t>负责。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、乙方享有本承包期内的林木或林地的转让、出卖和继承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权。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、在承包期内，如国家对林木或林地方面有扶持政策，扶持部分归乙方所有。但国家因建设</w:t>
      </w:r>
      <w:r>
        <w:rPr>
          <w:rFonts w:ascii="仿宋" w:eastAsia="仿宋" w:hAnsi="仿宋" w:cs="仿宋" w:hint="eastAsia"/>
          <w:sz w:val="30"/>
          <w:szCs w:val="30"/>
        </w:rPr>
        <w:t>需</w:t>
      </w:r>
      <w:r>
        <w:rPr>
          <w:rFonts w:ascii="仿宋" w:eastAsia="仿宋" w:hAnsi="仿宋" w:cs="仿宋" w:hint="eastAsia"/>
          <w:sz w:val="30"/>
          <w:szCs w:val="30"/>
        </w:rPr>
        <w:t>要征占林地，林木补偿政策兑现给乙方，其它补偿则应兑现给甲方或按有关规定执行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80E5D" w:rsidRDefault="00262C3D">
      <w:pPr>
        <w:numPr>
          <w:ilvl w:val="0"/>
          <w:numId w:val="2"/>
        </w:num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乙方不得违背合同约定改变林地用途，否则甲方有权无偿收回林地重新发包。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、乙方将所承包林地，转卖或转让他人的，承买方、受让方享有和承担约定乙方同等条款的权力和义务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、甲、乙双方任何一方违约都要赔偿给对方造成的直接经济损失。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</w:t>
      </w:r>
      <w:r>
        <w:rPr>
          <w:rFonts w:ascii="仿宋" w:eastAsia="仿宋" w:hAnsi="仿宋" w:cs="仿宋" w:hint="eastAsia"/>
          <w:sz w:val="30"/>
          <w:szCs w:val="30"/>
        </w:rPr>
        <w:t>特殊约定条款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、乙方在承包林地后应及时按照林业部门要求进行植林造林，最迟应在下一年度春季</w:t>
      </w:r>
    </w:p>
    <w:p w:rsidR="00780E5D" w:rsidRDefault="00262C3D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完成植树造林。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、如乙方在合同签订之日起两年内未完成植树造林或造林成活率不足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％的，甲方有权无偿收回乙方所承包的林地。</w:t>
      </w:r>
    </w:p>
    <w:p w:rsidR="00780E5D" w:rsidRDefault="00262C3D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四、本合同自签订之日起生效，此合同一式</w:t>
      </w: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 w:hint="eastAsia"/>
          <w:sz w:val="30"/>
          <w:szCs w:val="30"/>
        </w:rPr>
        <w:t>份，甲、乙双方各执一份，乡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经管中心、公共资源交易中心各存一份。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青</w:t>
      </w:r>
      <w:r>
        <w:rPr>
          <w:rFonts w:ascii="仿宋" w:eastAsia="仿宋" w:hAnsi="仿宋" w:cs="仿宋" w:hint="eastAsia"/>
          <w:sz w:val="30"/>
          <w:szCs w:val="30"/>
        </w:rPr>
        <w:t>冈</w:t>
      </w:r>
      <w:r>
        <w:rPr>
          <w:rFonts w:ascii="仿宋" w:eastAsia="仿宋" w:hAnsi="仿宋" w:cs="仿宋" w:hint="eastAsia"/>
          <w:sz w:val="30"/>
          <w:szCs w:val="30"/>
        </w:rPr>
        <w:t>县</w:t>
      </w:r>
      <w:r>
        <w:rPr>
          <w:rFonts w:ascii="仿宋" w:eastAsia="仿宋" w:hAnsi="仿宋" w:cs="仿宋" w:hint="eastAsia"/>
          <w:sz w:val="30"/>
          <w:szCs w:val="30"/>
        </w:rPr>
        <w:t>祯祥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兆林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村</w:t>
      </w:r>
      <w:r>
        <w:rPr>
          <w:rFonts w:ascii="仿宋" w:eastAsia="仿宋" w:hAnsi="仿宋" w:cs="仿宋" w:hint="eastAsia"/>
          <w:sz w:val="30"/>
          <w:szCs w:val="30"/>
        </w:rPr>
        <w:t>经济合作社（</w:t>
      </w:r>
      <w:r>
        <w:rPr>
          <w:rFonts w:ascii="仿宋" w:eastAsia="仿宋" w:hAnsi="仿宋" w:cs="仿宋" w:hint="eastAsia"/>
          <w:sz w:val="30"/>
          <w:szCs w:val="30"/>
        </w:rPr>
        <w:t>公章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ind w:firstLineChars="600" w:firstLine="1800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法人代表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签字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800" w:firstLine="2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乙方</w:t>
      </w:r>
      <w:r>
        <w:rPr>
          <w:rFonts w:ascii="仿宋" w:eastAsia="仿宋" w:hAnsi="仿宋" w:cs="仿宋" w:hint="eastAsia"/>
          <w:sz w:val="30"/>
          <w:szCs w:val="30"/>
        </w:rPr>
        <w:t>：（</w:t>
      </w:r>
      <w:r>
        <w:rPr>
          <w:rFonts w:ascii="仿宋" w:eastAsia="仿宋" w:hAnsi="仿宋" w:cs="仿宋" w:hint="eastAsia"/>
          <w:sz w:val="30"/>
          <w:szCs w:val="30"/>
        </w:rPr>
        <w:t>签字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800" w:firstLine="2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乡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“三资”代理服务中心主任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签字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乡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镇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合同鉴证机构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章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80E5D" w:rsidRDefault="00780E5D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80E5D" w:rsidRDefault="00262C3D">
      <w:pPr>
        <w:spacing w:line="400" w:lineRule="exact"/>
        <w:ind w:firstLineChars="2100" w:firstLine="6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80E5D" w:rsidRDefault="00780E5D">
      <w:pPr>
        <w:spacing w:line="400" w:lineRule="exact"/>
        <w:rPr>
          <w:szCs w:val="21"/>
        </w:rPr>
      </w:pPr>
    </w:p>
    <w:p w:rsidR="00780E5D" w:rsidRDefault="00780E5D">
      <w:pPr>
        <w:spacing w:line="400" w:lineRule="exact"/>
        <w:rPr>
          <w:szCs w:val="21"/>
        </w:rPr>
      </w:pPr>
    </w:p>
    <w:sectPr w:rsidR="0078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D448"/>
    <w:multiLevelType w:val="singleLevel"/>
    <w:tmpl w:val="5161D448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652E2601"/>
    <w:multiLevelType w:val="singleLevel"/>
    <w:tmpl w:val="652E26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WVhOGY0Y2Y1ODBkN2U1ZWM4ZmQ0NTc0YjFiNzMifQ=="/>
    <w:docVar w:name="KSO_WPS_MARK_KEY" w:val="8e084daa-251b-45cd-bea6-cd7e770520fb"/>
  </w:docVars>
  <w:rsids>
    <w:rsidRoot w:val="30972A20"/>
    <w:rsid w:val="00262C3D"/>
    <w:rsid w:val="00780E5D"/>
    <w:rsid w:val="011B030A"/>
    <w:rsid w:val="0C9B1037"/>
    <w:rsid w:val="1B2F5971"/>
    <w:rsid w:val="1CDA64B4"/>
    <w:rsid w:val="2F8532BC"/>
    <w:rsid w:val="30972A20"/>
    <w:rsid w:val="50570820"/>
    <w:rsid w:val="5E7F0ED2"/>
    <w:rsid w:val="675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77F7F"/>
  <w15:docId w15:val="{E26083CD-B4DB-40A6-9793-352E8555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WPS_1532932043</dc:creator>
  <cp:lastModifiedBy>Administrator</cp:lastModifiedBy>
  <cp:revision>2</cp:revision>
  <cp:lastPrinted>2023-04-04T06:58:00Z</cp:lastPrinted>
  <dcterms:created xsi:type="dcterms:W3CDTF">2021-10-29T01:09:00Z</dcterms:created>
  <dcterms:modified xsi:type="dcterms:W3CDTF">2023-04-06T06:41:00Z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8F0C9212680D473C94C7EC828AAFFBE5</vt:lpwstr>
  </property>
</Properties>
</file>